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126A3" w14:textId="77777777" w:rsidR="00EF1BFA" w:rsidRDefault="00A305EB" w:rsidP="00A305EB">
      <w:pPr>
        <w:jc w:val="center"/>
        <w:rPr>
          <w:rFonts w:asciiTheme="majorHAnsi" w:hAnsiTheme="majorHAnsi"/>
          <w:b/>
          <w:sz w:val="36"/>
          <w:szCs w:val="32"/>
        </w:rPr>
      </w:pPr>
      <w:bookmarkStart w:id="0" w:name="_GoBack"/>
      <w:bookmarkEnd w:id="0"/>
      <w:r>
        <w:rPr>
          <w:rFonts w:asciiTheme="majorHAnsi" w:hAnsiTheme="majorHAnsi"/>
          <w:b/>
          <w:noProof/>
          <w:sz w:val="36"/>
          <w:szCs w:val="32"/>
        </w:rPr>
        <w:drawing>
          <wp:anchor distT="0" distB="0" distL="114300" distR="114300" simplePos="0" relativeHeight="251659264" behindDoc="1" locked="0" layoutInCell="1" allowOverlap="1" wp14:anchorId="428A69E4" wp14:editId="530D28B1">
            <wp:simplePos x="0" y="0"/>
            <wp:positionH relativeFrom="column">
              <wp:posOffset>4716393</wp:posOffset>
            </wp:positionH>
            <wp:positionV relativeFrom="paragraph">
              <wp:posOffset>-438150</wp:posOffset>
            </wp:positionV>
            <wp:extent cx="1751082" cy="1171575"/>
            <wp:effectExtent l="19050" t="0" r="1518" b="0"/>
            <wp:wrapNone/>
            <wp:docPr id="2" name="Picture 2" descr="C:\Users\Celina\Desktop\family-216825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lina\Desktop\family-216825__180.jpg"/>
                    <pic:cNvPicPr>
                      <a:picLocks noChangeAspect="1" noChangeArrowheads="1"/>
                    </pic:cNvPicPr>
                  </pic:nvPicPr>
                  <pic:blipFill>
                    <a:blip r:embed="rId5"/>
                    <a:srcRect/>
                    <a:stretch>
                      <a:fillRect/>
                    </a:stretch>
                  </pic:blipFill>
                  <pic:spPr bwMode="auto">
                    <a:xfrm>
                      <a:off x="0" y="0"/>
                      <a:ext cx="1753293" cy="1173055"/>
                    </a:xfrm>
                    <a:prstGeom prst="rect">
                      <a:avLst/>
                    </a:prstGeom>
                    <a:noFill/>
                    <a:ln w="9525">
                      <a:noFill/>
                      <a:miter lim="800000"/>
                      <a:headEnd/>
                      <a:tailEnd/>
                    </a:ln>
                  </pic:spPr>
                </pic:pic>
              </a:graphicData>
            </a:graphic>
          </wp:anchor>
        </w:drawing>
      </w:r>
      <w:r>
        <w:rPr>
          <w:rFonts w:asciiTheme="majorHAnsi" w:hAnsiTheme="majorHAnsi"/>
          <w:b/>
          <w:noProof/>
          <w:sz w:val="36"/>
          <w:szCs w:val="32"/>
        </w:rPr>
        <w:drawing>
          <wp:anchor distT="0" distB="0" distL="114300" distR="114300" simplePos="0" relativeHeight="251658240" behindDoc="1" locked="0" layoutInCell="1" allowOverlap="1" wp14:anchorId="3ADEF87A" wp14:editId="16EF228F">
            <wp:simplePos x="0" y="0"/>
            <wp:positionH relativeFrom="column">
              <wp:posOffset>-485775</wp:posOffset>
            </wp:positionH>
            <wp:positionV relativeFrom="paragraph">
              <wp:posOffset>-504825</wp:posOffset>
            </wp:positionV>
            <wp:extent cx="1705610" cy="1171575"/>
            <wp:effectExtent l="19050" t="0" r="8890" b="0"/>
            <wp:wrapNone/>
            <wp:docPr id="1" name="Picture 1" descr="C:\Users\Celina\Desktop\security-771868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Desktop\security-771868__180.jpg"/>
                    <pic:cNvPicPr>
                      <a:picLocks noChangeAspect="1" noChangeArrowheads="1"/>
                    </pic:cNvPicPr>
                  </pic:nvPicPr>
                  <pic:blipFill>
                    <a:blip r:embed="rId6"/>
                    <a:srcRect/>
                    <a:stretch>
                      <a:fillRect/>
                    </a:stretch>
                  </pic:blipFill>
                  <pic:spPr bwMode="auto">
                    <a:xfrm>
                      <a:off x="0" y="0"/>
                      <a:ext cx="1705610" cy="1171575"/>
                    </a:xfrm>
                    <a:prstGeom prst="rect">
                      <a:avLst/>
                    </a:prstGeom>
                    <a:noFill/>
                    <a:ln w="9525">
                      <a:noFill/>
                      <a:miter lim="800000"/>
                      <a:headEnd/>
                      <a:tailEnd/>
                    </a:ln>
                  </pic:spPr>
                </pic:pic>
              </a:graphicData>
            </a:graphic>
          </wp:anchor>
        </w:drawing>
      </w:r>
      <w:r w:rsidR="00EF1BFA">
        <w:rPr>
          <w:rFonts w:asciiTheme="majorHAnsi" w:hAnsiTheme="majorHAnsi"/>
          <w:b/>
          <w:sz w:val="36"/>
          <w:szCs w:val="32"/>
        </w:rPr>
        <w:t>PARENT EDUCATION NIGHT</w:t>
      </w:r>
    </w:p>
    <w:p w14:paraId="7913E9E4" w14:textId="77777777" w:rsidR="00EF1BFA" w:rsidRPr="00F631FD" w:rsidRDefault="00EF1BFA" w:rsidP="00EF1BFA">
      <w:pPr>
        <w:jc w:val="center"/>
        <w:rPr>
          <w:rFonts w:asciiTheme="majorHAnsi" w:hAnsiTheme="majorHAnsi"/>
          <w:b/>
        </w:rPr>
      </w:pPr>
      <w:r w:rsidRPr="00F631FD">
        <w:rPr>
          <w:rFonts w:asciiTheme="majorHAnsi" w:hAnsiTheme="majorHAnsi"/>
          <w:b/>
        </w:rPr>
        <w:t>Thursday, November 26, 2015</w:t>
      </w:r>
    </w:p>
    <w:p w14:paraId="0C00D641" w14:textId="77777777" w:rsidR="00EF1BFA" w:rsidRPr="00F631FD" w:rsidRDefault="00EF1BFA" w:rsidP="00EF1BFA">
      <w:pPr>
        <w:jc w:val="center"/>
        <w:rPr>
          <w:rFonts w:asciiTheme="majorHAnsi" w:hAnsiTheme="majorHAnsi"/>
          <w:b/>
        </w:rPr>
      </w:pPr>
      <w:r w:rsidRPr="00F631FD">
        <w:rPr>
          <w:rFonts w:asciiTheme="majorHAnsi" w:hAnsiTheme="majorHAnsi"/>
          <w:b/>
        </w:rPr>
        <w:t>7 - 9 p.m.</w:t>
      </w:r>
      <w:r w:rsidR="00F631FD">
        <w:rPr>
          <w:rFonts w:asciiTheme="majorHAnsi" w:hAnsiTheme="majorHAnsi"/>
          <w:b/>
        </w:rPr>
        <w:t xml:space="preserve">  </w:t>
      </w:r>
      <w:r w:rsidRPr="00F631FD">
        <w:rPr>
          <w:rFonts w:asciiTheme="majorHAnsi" w:hAnsiTheme="majorHAnsi"/>
          <w:b/>
        </w:rPr>
        <w:t xml:space="preserve">@ </w:t>
      </w:r>
      <w:r w:rsidR="00313172">
        <w:rPr>
          <w:rFonts w:asciiTheme="majorHAnsi" w:hAnsiTheme="majorHAnsi"/>
          <w:b/>
        </w:rPr>
        <w:t xml:space="preserve">David Thompson </w:t>
      </w:r>
      <w:r w:rsidRPr="00F631FD">
        <w:rPr>
          <w:rFonts w:asciiTheme="majorHAnsi" w:hAnsiTheme="majorHAnsi"/>
          <w:b/>
        </w:rPr>
        <w:t>Secondary School</w:t>
      </w:r>
      <w:r w:rsidR="00313172">
        <w:rPr>
          <w:rFonts w:asciiTheme="majorHAnsi" w:hAnsiTheme="majorHAnsi"/>
          <w:b/>
        </w:rPr>
        <w:t xml:space="preserve"> Auditorium</w:t>
      </w:r>
    </w:p>
    <w:p w14:paraId="172829FF" w14:textId="77777777" w:rsidR="00EF1BFA" w:rsidRPr="00F631FD" w:rsidRDefault="00313172" w:rsidP="00EF1BFA">
      <w:pPr>
        <w:jc w:val="center"/>
        <w:rPr>
          <w:rFonts w:asciiTheme="majorHAnsi" w:hAnsiTheme="majorHAnsi"/>
          <w:b/>
        </w:rPr>
      </w:pPr>
      <w:r>
        <w:rPr>
          <w:rFonts w:asciiTheme="majorHAnsi" w:hAnsiTheme="majorHAnsi"/>
          <w:b/>
        </w:rPr>
        <w:t xml:space="preserve">(Address: 1755 East 55 Avenue, </w:t>
      </w:r>
      <w:r w:rsidR="00B559AE">
        <w:rPr>
          <w:rFonts w:asciiTheme="majorHAnsi" w:hAnsiTheme="majorHAnsi"/>
          <w:b/>
        </w:rPr>
        <w:t>Vancouver, B.C.</w:t>
      </w:r>
      <w:r w:rsidR="00EF1BFA" w:rsidRPr="00F631FD">
        <w:rPr>
          <w:rFonts w:asciiTheme="majorHAnsi" w:hAnsiTheme="majorHAnsi"/>
          <w:b/>
        </w:rPr>
        <w:t>)</w:t>
      </w:r>
    </w:p>
    <w:p w14:paraId="7ADFDFD1" w14:textId="77777777" w:rsidR="00F631FD" w:rsidRPr="00B559AE" w:rsidRDefault="00F631FD" w:rsidP="00B559AE">
      <w:pPr>
        <w:jc w:val="center"/>
        <w:rPr>
          <w:rFonts w:asciiTheme="majorHAnsi" w:hAnsiTheme="majorHAnsi"/>
          <w:b/>
          <w:i/>
        </w:rPr>
      </w:pPr>
      <w:proofErr w:type="gramStart"/>
      <w:r w:rsidRPr="009F3F82">
        <w:rPr>
          <w:rFonts w:asciiTheme="majorHAnsi" w:hAnsiTheme="majorHAnsi"/>
          <w:b/>
          <w:i/>
        </w:rPr>
        <w:t>featuring</w:t>
      </w:r>
      <w:proofErr w:type="gramEnd"/>
      <w:r w:rsidRPr="009F3F82">
        <w:rPr>
          <w:rFonts w:asciiTheme="majorHAnsi" w:hAnsiTheme="majorHAnsi"/>
          <w:b/>
          <w:i/>
        </w:rPr>
        <w:t xml:space="preserve"> </w:t>
      </w:r>
      <w:proofErr w:type="spellStart"/>
      <w:r w:rsidRPr="009F3F82">
        <w:rPr>
          <w:rFonts w:asciiTheme="majorHAnsi" w:hAnsiTheme="majorHAnsi"/>
          <w:b/>
          <w:i/>
        </w:rPr>
        <w:t>Ocena</w:t>
      </w:r>
      <w:proofErr w:type="spellEnd"/>
      <w:r w:rsidRPr="009F3F82">
        <w:rPr>
          <w:rFonts w:asciiTheme="majorHAnsi" w:hAnsiTheme="majorHAnsi"/>
          <w:b/>
          <w:i/>
        </w:rPr>
        <w:t xml:space="preserve"> van </w:t>
      </w:r>
      <w:proofErr w:type="spellStart"/>
      <w:r w:rsidRPr="009F3F82">
        <w:rPr>
          <w:rFonts w:asciiTheme="majorHAnsi" w:hAnsiTheme="majorHAnsi"/>
          <w:b/>
          <w:i/>
        </w:rPr>
        <w:t>Samang</w:t>
      </w:r>
      <w:proofErr w:type="spellEnd"/>
      <w:r w:rsidRPr="009F3F82">
        <w:rPr>
          <w:rFonts w:asciiTheme="majorHAnsi" w:hAnsiTheme="majorHAnsi"/>
          <w:b/>
          <w:i/>
        </w:rPr>
        <w:t xml:space="preserve"> on Mental Health in children &amp; youth</w:t>
      </w:r>
    </w:p>
    <w:p w14:paraId="799A605D" w14:textId="77777777" w:rsidR="00F631FD" w:rsidRPr="00B559AE" w:rsidRDefault="00B559AE" w:rsidP="00F631FD">
      <w:pPr>
        <w:pStyle w:val="Default"/>
        <w:spacing w:after="200"/>
        <w:jc w:val="center"/>
        <w:rPr>
          <w:b/>
          <w:u w:val="single"/>
        </w:rPr>
      </w:pPr>
      <w:r>
        <w:rPr>
          <w:b/>
          <w:bCs/>
          <w:sz w:val="23"/>
          <w:szCs w:val="23"/>
          <w:u w:val="single"/>
        </w:rPr>
        <w:t xml:space="preserve">Featured Speaker: Ocean van </w:t>
      </w:r>
      <w:proofErr w:type="spellStart"/>
      <w:r>
        <w:rPr>
          <w:b/>
          <w:bCs/>
          <w:sz w:val="23"/>
          <w:szCs w:val="23"/>
          <w:u w:val="single"/>
        </w:rPr>
        <w:t>Samang</w:t>
      </w:r>
      <w:proofErr w:type="spellEnd"/>
      <w:r>
        <w:rPr>
          <w:b/>
          <w:bCs/>
          <w:sz w:val="23"/>
          <w:szCs w:val="23"/>
          <w:u w:val="single"/>
        </w:rPr>
        <w:t xml:space="preserve">, </w:t>
      </w:r>
      <w:r w:rsidR="00F631FD" w:rsidRPr="00B559AE">
        <w:rPr>
          <w:b/>
          <w:bCs/>
          <w:sz w:val="23"/>
          <w:szCs w:val="23"/>
          <w:u w:val="single"/>
        </w:rPr>
        <w:t xml:space="preserve">Biography </w:t>
      </w:r>
    </w:p>
    <w:p w14:paraId="326FD156" w14:textId="77777777" w:rsidR="00F631FD" w:rsidRDefault="00F631FD" w:rsidP="00F631FD">
      <w:pPr>
        <w:jc w:val="both"/>
      </w:pPr>
      <w:r>
        <w:t xml:space="preserve">Ocean van </w:t>
      </w:r>
      <w:proofErr w:type="spellStart"/>
      <w:r>
        <w:t>Samang</w:t>
      </w:r>
      <w:proofErr w:type="spellEnd"/>
      <w:r>
        <w:t xml:space="preserve"> is a trainer and consultant for Safer Schools Together. She has worked in the field of mental health and disabilities for more than 15 years. She is currently the Clinical Coordinator of the Child and Youth Cris</w:t>
      </w:r>
      <w:r w:rsidR="00B559AE">
        <w:t>is Program Fraser Health North T</w:t>
      </w:r>
      <w:r>
        <w:t xml:space="preserve">eam. Ocean is a therapist and she has designed and facilitated numerous groups for youth and adults in the areas of communication, mental health conditions, self-esteem, resiliency, and mindfulness; developed curriculum for post-secondary institutions; and presented in various school districts to assist teachers and counsellors in finding strategies in educational environments to support children and youth with anxiety, depression, and self-harming </w:t>
      </w:r>
      <w:proofErr w:type="spellStart"/>
      <w:r>
        <w:t>behaviours</w:t>
      </w:r>
      <w:proofErr w:type="spellEnd"/>
      <w:r>
        <w:t>. Ocean collaborates with schools and community partners to develop and support safe school teams, threat assessments, suicide prevention protocols, and mental health literacy.</w:t>
      </w:r>
    </w:p>
    <w:p w14:paraId="06BEAC55" w14:textId="77777777" w:rsidR="009F3F82" w:rsidRPr="009F3F82" w:rsidRDefault="009F3F82" w:rsidP="009F3F82">
      <w:pPr>
        <w:jc w:val="center"/>
        <w:rPr>
          <w:b/>
          <w:u w:val="single"/>
        </w:rPr>
      </w:pPr>
      <w:r w:rsidRPr="009F3F82">
        <w:rPr>
          <w:b/>
          <w:u w:val="single"/>
        </w:rPr>
        <w:t>Program Description</w:t>
      </w:r>
    </w:p>
    <w:p w14:paraId="5BE5F56B" w14:textId="77777777" w:rsidR="00F631FD" w:rsidRDefault="00A305EB" w:rsidP="00F631FD">
      <w:pPr>
        <w:jc w:val="both"/>
      </w:pPr>
      <w:r>
        <w:t xml:space="preserve">Join us </w:t>
      </w:r>
      <w:r w:rsidR="00F631FD">
        <w:t>for a 2 hour session focused on mental health in children an</w:t>
      </w:r>
      <w:r>
        <w:t>d youth. This session will outl</w:t>
      </w:r>
      <w:r w:rsidR="00F631FD">
        <w:t>ine how to identify potential symptoms of depression or anxiety in younger children and adolescents. The evening will cover topics related to developmental stages, how the brain works in anxiety, as well as tips and tools for supporting young children and reducing stigma.</w:t>
      </w:r>
    </w:p>
    <w:p w14:paraId="20050116" w14:textId="568D3BF9" w:rsidR="00F631FD" w:rsidRDefault="009F3F82" w:rsidP="00F631FD">
      <w:pPr>
        <w:jc w:val="both"/>
      </w:pPr>
      <w:r>
        <w:t>----------------------------------------------------------------------------------------------------------------------------</w:t>
      </w:r>
      <w:r w:rsidR="00232E17">
        <w:t>--------------</w:t>
      </w:r>
    </w:p>
    <w:p w14:paraId="6464D9E9" w14:textId="352373D1" w:rsidR="00B559AE" w:rsidRDefault="00232E17" w:rsidP="00232E17">
      <w:pPr>
        <w:jc w:val="center"/>
        <w:rPr>
          <w:b/>
          <w:i/>
        </w:rPr>
      </w:pPr>
      <w:r>
        <w:rPr>
          <w:b/>
          <w:i/>
        </w:rPr>
        <w:t>PARENT EDUCATION NIGHT – THURS</w:t>
      </w:r>
      <w:proofErr w:type="gramStart"/>
      <w:r>
        <w:rPr>
          <w:b/>
          <w:i/>
        </w:rPr>
        <w:t>,.</w:t>
      </w:r>
      <w:proofErr w:type="gramEnd"/>
      <w:r>
        <w:rPr>
          <w:b/>
          <w:i/>
        </w:rPr>
        <w:t xml:space="preserve"> NOV. </w:t>
      </w:r>
      <w:r w:rsidR="009F3F82" w:rsidRPr="00E801D3">
        <w:rPr>
          <w:b/>
          <w:i/>
        </w:rPr>
        <w:t>26, 2015</w:t>
      </w:r>
      <w:r w:rsidR="00313172">
        <w:rPr>
          <w:b/>
          <w:i/>
        </w:rPr>
        <w:t xml:space="preserve"> </w:t>
      </w:r>
      <w:r w:rsidR="009F3F82" w:rsidRPr="00E801D3">
        <w:rPr>
          <w:b/>
          <w:i/>
        </w:rPr>
        <w:t>ON MENTAL HEALTH IN CHILDREN AND YOUTH</w:t>
      </w:r>
    </w:p>
    <w:p w14:paraId="0C08ADB8" w14:textId="77777777" w:rsidR="00313172" w:rsidRPr="00313172" w:rsidRDefault="00313172" w:rsidP="00313172">
      <w:pPr>
        <w:jc w:val="center"/>
        <w:rPr>
          <w:b/>
          <w:i/>
          <w:u w:val="single"/>
        </w:rPr>
      </w:pPr>
      <w:r w:rsidRPr="00313172">
        <w:rPr>
          <w:b/>
          <w:i/>
          <w:u w:val="single"/>
        </w:rPr>
        <w:t>Please send completed registration to Celina Mau, Oppenheimer School Principal</w:t>
      </w:r>
    </w:p>
    <w:p w14:paraId="43FD18CD" w14:textId="77777777" w:rsidR="00B559AE" w:rsidRPr="00B559AE" w:rsidRDefault="00B559AE" w:rsidP="00B559AE">
      <w:pPr>
        <w:jc w:val="both"/>
      </w:pPr>
      <w:r w:rsidRPr="00B559AE">
        <w:rPr>
          <w:b/>
          <w:u w:val="single"/>
        </w:rPr>
        <w:t>Single Registration Fee @ $10/person</w:t>
      </w:r>
      <w:r>
        <w:t xml:space="preserve"> - Please find enclosed my registration for the event.</w:t>
      </w:r>
    </w:p>
    <w:p w14:paraId="5FAD49B6" w14:textId="77777777" w:rsidR="009F3F82" w:rsidRDefault="00B559AE" w:rsidP="00B559AE">
      <w:pPr>
        <w:jc w:val="both"/>
      </w:pPr>
      <w:r>
        <w:t>Name of Registrant:  ____________________________</w:t>
      </w:r>
    </w:p>
    <w:p w14:paraId="15F1B1C6" w14:textId="77777777" w:rsidR="00B559AE" w:rsidRPr="00B559AE" w:rsidRDefault="00B559AE" w:rsidP="00B559AE">
      <w:r w:rsidRPr="00B559AE">
        <w:rPr>
          <w:b/>
          <w:u w:val="single"/>
        </w:rPr>
        <w:t>Group Registration</w:t>
      </w:r>
      <w:r>
        <w:rPr>
          <w:b/>
          <w:u w:val="single"/>
        </w:rPr>
        <w:t xml:space="preserve"> @</w:t>
      </w:r>
      <w:r w:rsidRPr="00B559AE">
        <w:rPr>
          <w:b/>
          <w:u w:val="single"/>
        </w:rPr>
        <w:t xml:space="preserve"> $10/person</w:t>
      </w:r>
      <w:r>
        <w:t xml:space="preserve"> - Please find enclosed a total of $_________ for _____ registrants</w:t>
      </w:r>
      <w:r w:rsidR="00E801D3">
        <w:t xml:space="preserve"> </w:t>
      </w:r>
      <w:proofErr w:type="gramStart"/>
      <w:r w:rsidR="00E801D3">
        <w:t>from  _</w:t>
      </w:r>
      <w:proofErr w:type="gramEnd"/>
      <w:r w:rsidR="00E801D3">
        <w:t>_________________________  School</w:t>
      </w:r>
      <w:r>
        <w:t>.</w:t>
      </w:r>
    </w:p>
    <w:p w14:paraId="743DA68F" w14:textId="77777777" w:rsidR="00B559AE" w:rsidRDefault="00B559AE" w:rsidP="009F3F82">
      <w:pPr>
        <w:jc w:val="both"/>
      </w:pPr>
      <w:r>
        <w:t>1.  _____________________________</w:t>
      </w:r>
      <w:r>
        <w:tab/>
      </w:r>
      <w:r>
        <w:tab/>
      </w:r>
      <w:r>
        <w:tab/>
        <w:t>2.  _______________________________</w:t>
      </w:r>
    </w:p>
    <w:p w14:paraId="7C2BAD8A" w14:textId="77777777" w:rsidR="00B559AE" w:rsidRDefault="00B559AE" w:rsidP="009F3F82">
      <w:pPr>
        <w:jc w:val="both"/>
      </w:pPr>
      <w:r>
        <w:t>3.  ______________________________</w:t>
      </w:r>
      <w:r>
        <w:tab/>
      </w:r>
      <w:r>
        <w:tab/>
      </w:r>
      <w:r>
        <w:tab/>
        <w:t>4.  _______________________________</w:t>
      </w:r>
    </w:p>
    <w:p w14:paraId="32AD6F0F" w14:textId="77777777" w:rsidR="00B559AE" w:rsidRPr="009F3F82" w:rsidRDefault="00B559AE" w:rsidP="009F3F82">
      <w:pPr>
        <w:jc w:val="both"/>
      </w:pPr>
      <w:r>
        <w:t>5.   ______________________________</w:t>
      </w:r>
      <w:r>
        <w:tab/>
      </w:r>
      <w:r>
        <w:tab/>
        <w:t>6._______________________________</w:t>
      </w:r>
    </w:p>
    <w:sectPr w:rsidR="00B559AE" w:rsidRPr="009F3F82" w:rsidSect="0071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FA"/>
    <w:rsid w:val="00232E17"/>
    <w:rsid w:val="00313172"/>
    <w:rsid w:val="00711B97"/>
    <w:rsid w:val="008D1136"/>
    <w:rsid w:val="009F3F82"/>
    <w:rsid w:val="00A305EB"/>
    <w:rsid w:val="00B559AE"/>
    <w:rsid w:val="00E801D3"/>
    <w:rsid w:val="00EF1BFA"/>
    <w:rsid w:val="00F6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C3081"/>
  <w15:docId w15:val="{968EFA8A-06E5-41F7-8132-50FC5CCE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1F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90778">
      <w:bodyDiv w:val="1"/>
      <w:marLeft w:val="0"/>
      <w:marRight w:val="0"/>
      <w:marTop w:val="0"/>
      <w:marBottom w:val="0"/>
      <w:divBdr>
        <w:top w:val="none" w:sz="0" w:space="0" w:color="auto"/>
        <w:left w:val="none" w:sz="0" w:space="0" w:color="auto"/>
        <w:bottom w:val="none" w:sz="0" w:space="0" w:color="auto"/>
        <w:right w:val="none" w:sz="0" w:space="0" w:color="auto"/>
      </w:divBdr>
      <w:divsChild>
        <w:div w:id="1345210858">
          <w:marLeft w:val="0"/>
          <w:marRight w:val="0"/>
          <w:marTop w:val="0"/>
          <w:marBottom w:val="0"/>
          <w:divBdr>
            <w:top w:val="none" w:sz="0" w:space="0" w:color="auto"/>
            <w:left w:val="none" w:sz="0" w:space="0" w:color="auto"/>
            <w:bottom w:val="none" w:sz="0" w:space="0" w:color="auto"/>
            <w:right w:val="none" w:sz="0" w:space="0" w:color="auto"/>
          </w:divBdr>
          <w:divsChild>
            <w:div w:id="6484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DF0C-D1F8-4240-B385-D63586FD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Nick van Iersel</cp:lastModifiedBy>
  <cp:revision>2</cp:revision>
  <cp:lastPrinted>2015-09-28T23:54:00Z</cp:lastPrinted>
  <dcterms:created xsi:type="dcterms:W3CDTF">2015-09-29T16:27:00Z</dcterms:created>
  <dcterms:modified xsi:type="dcterms:W3CDTF">2015-09-29T16:27:00Z</dcterms:modified>
</cp:coreProperties>
</file>